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F4050" w14:textId="39EC2DA2" w:rsidR="00017B31" w:rsidRPr="00017B31" w:rsidRDefault="0029617E" w:rsidP="00017B31">
      <w:pPr>
        <w:pStyle w:val="NormalWeb"/>
        <w:spacing w:before="0" w:beforeAutospacing="0" w:after="0" w:afterAutospacing="0"/>
        <w:jc w:val="center"/>
        <w:rPr>
          <w:color w:val="C00000"/>
        </w:rPr>
      </w:pPr>
      <w:r w:rsidRPr="0098640D">
        <w:rPr>
          <w:rFonts w:ascii="Arial" w:hAnsi="Arial" w:cs="Arial"/>
          <w:color w:val="C00000"/>
          <w:sz w:val="28"/>
          <w:szCs w:val="28"/>
        </w:rPr>
        <w:t xml:space="preserve">CH </w:t>
      </w:r>
      <w:r w:rsidR="004E6A35">
        <w:rPr>
          <w:rFonts w:ascii="Arial" w:hAnsi="Arial" w:cs="Arial"/>
          <w:color w:val="C00000"/>
          <w:sz w:val="28"/>
          <w:szCs w:val="28"/>
        </w:rPr>
        <w:t>4</w:t>
      </w:r>
      <w:r w:rsidRPr="0098640D">
        <w:rPr>
          <w:rFonts w:ascii="Arial" w:hAnsi="Arial" w:cs="Arial"/>
          <w:color w:val="C00000"/>
          <w:sz w:val="28"/>
          <w:szCs w:val="28"/>
        </w:rPr>
        <w:t xml:space="preserve"> STUDY GUIDE</w:t>
      </w:r>
      <w:r w:rsidRPr="00574415">
        <w:rPr>
          <w:rFonts w:ascii="Arial" w:hAnsi="Arial" w:cs="Arial"/>
          <w:color w:val="C00000"/>
          <w:sz w:val="28"/>
          <w:szCs w:val="28"/>
        </w:rPr>
        <w:t xml:space="preserve">: </w:t>
      </w:r>
      <w:r w:rsidR="004E6A35">
        <w:rPr>
          <w:rFonts w:ascii="Arial" w:hAnsi="Arial" w:cs="Arial"/>
          <w:b/>
          <w:bCs/>
          <w:color w:val="C00000"/>
          <w:sz w:val="28"/>
          <w:szCs w:val="28"/>
        </w:rPr>
        <w:t>LOST IN TRANSLATION</w:t>
      </w:r>
      <w:r w:rsidR="00F135E2">
        <w:rPr>
          <w:rFonts w:ascii="Arial" w:hAnsi="Arial" w:cs="Arial"/>
          <w:b/>
          <w:bCs/>
          <w:color w:val="C00000"/>
          <w:sz w:val="28"/>
          <w:szCs w:val="28"/>
        </w:rPr>
        <w:t>? ADAPTING JAPANESE POPULAR CULTURE FOR GLOBAL AUDIENCES</w:t>
      </w:r>
    </w:p>
    <w:p w14:paraId="0DF6B905" w14:textId="466329C9" w:rsidR="005229D2" w:rsidRPr="00017B31" w:rsidRDefault="005229D2" w:rsidP="00017B31">
      <w:pPr>
        <w:pStyle w:val="Title"/>
        <w:spacing w:before="0"/>
        <w:ind w:left="115"/>
        <w:jc w:val="center"/>
        <w:rPr>
          <w:rFonts w:ascii="Arial" w:hAnsi="Arial" w:cs="Arial"/>
          <w:b w:val="0"/>
          <w:bCs w:val="0"/>
          <w:color w:val="C00000"/>
          <w:sz w:val="28"/>
          <w:szCs w:val="28"/>
        </w:rPr>
      </w:pPr>
    </w:p>
    <w:p w14:paraId="6C622CE1" w14:textId="4F4B11CD" w:rsidR="00031127" w:rsidRPr="000F57A3" w:rsidRDefault="00031127" w:rsidP="001B7DA1">
      <w:pPr>
        <w:pStyle w:val="NormalWeb"/>
        <w:spacing w:before="0" w:beforeAutospacing="0" w:after="0" w:afterAutospacing="0"/>
        <w:outlineLvl w:val="0"/>
        <w:rPr>
          <w:rFonts w:ascii="Arial" w:hAnsi="Arial" w:cs="Arial"/>
          <w:sz w:val="28"/>
          <w:szCs w:val="28"/>
        </w:rPr>
      </w:pPr>
      <w:r w:rsidRPr="000F57A3">
        <w:rPr>
          <w:rFonts w:ascii="Arial" w:hAnsi="Arial" w:cs="Arial"/>
          <w:b/>
          <w:bCs/>
          <w:color w:val="000000"/>
          <w:sz w:val="28"/>
          <w:szCs w:val="28"/>
        </w:rPr>
        <w:t>VOCABULARY</w:t>
      </w:r>
      <w:r w:rsidRPr="000F57A3">
        <w:rPr>
          <w:rFonts w:ascii="Arial" w:hAnsi="Arial" w:cs="Arial"/>
          <w:color w:val="000000"/>
          <w:sz w:val="28"/>
          <w:szCs w:val="28"/>
        </w:rPr>
        <w:t> </w:t>
      </w:r>
    </w:p>
    <w:p w14:paraId="0D60A27C" w14:textId="338B1E9F" w:rsidR="00031127" w:rsidRDefault="00031127" w:rsidP="0003112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F57A3">
        <w:rPr>
          <w:rFonts w:ascii="Arial" w:hAnsi="Arial" w:cs="Arial"/>
          <w:color w:val="000000"/>
          <w:sz w:val="22"/>
          <w:szCs w:val="22"/>
        </w:rPr>
        <w:t xml:space="preserve">Be sure that you understand these key terms from Chapter </w:t>
      </w:r>
      <w:r w:rsidR="00A82B59">
        <w:rPr>
          <w:rFonts w:ascii="Arial" w:hAnsi="Arial" w:cs="Arial"/>
          <w:color w:val="000000"/>
          <w:sz w:val="22"/>
          <w:szCs w:val="22"/>
        </w:rPr>
        <w:t>4</w:t>
      </w:r>
      <w:r w:rsidRPr="000F57A3">
        <w:rPr>
          <w:rFonts w:ascii="Arial" w:hAnsi="Arial" w:cs="Arial"/>
          <w:color w:val="000000"/>
          <w:sz w:val="22"/>
          <w:szCs w:val="22"/>
        </w:rPr>
        <w:t>. Provide a brief definition or use in a sentence that reflects its context in the reading.</w:t>
      </w:r>
      <w:r w:rsidR="00695454">
        <w:rPr>
          <w:rFonts w:ascii="Arial" w:hAnsi="Arial" w:cs="Arial"/>
          <w:color w:val="000000"/>
          <w:sz w:val="22"/>
          <w:szCs w:val="22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0"/>
        <w:gridCol w:w="2340"/>
        <w:gridCol w:w="2250"/>
        <w:gridCol w:w="3060"/>
      </w:tblGrid>
      <w:tr w:rsidR="00206188" w:rsidRPr="00803688" w14:paraId="7CA35E94" w14:textId="77777777" w:rsidTr="00F135E2"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165428" w14:textId="23049274" w:rsidR="00206188" w:rsidRPr="00803688" w:rsidRDefault="00206188" w:rsidP="0020618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localization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A74F7C" w14:textId="3BB59DDC" w:rsidR="00206188" w:rsidRPr="00803688" w:rsidRDefault="00206188" w:rsidP="0020618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dochakuka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C1C1B" w14:textId="60D20DEC" w:rsidR="00206188" w:rsidRPr="00803688" w:rsidRDefault="00206188" w:rsidP="00206188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parodies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1106E" w14:textId="737AB95A" w:rsidR="00206188" w:rsidRPr="00803688" w:rsidRDefault="00206188" w:rsidP="0020618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graphic novels</w:t>
            </w:r>
          </w:p>
        </w:tc>
      </w:tr>
    </w:tbl>
    <w:p w14:paraId="026A8F95" w14:textId="05DA1FC2" w:rsidR="007521A6" w:rsidRDefault="000226ED" w:rsidP="000226ED">
      <w:pPr>
        <w:pStyle w:val="Caption"/>
        <w:rPr>
          <w:rFonts w:ascii="Arial" w:hAnsi="Arial" w:cs="Arial"/>
          <w:b/>
          <w:bCs/>
          <w:color w:val="000000"/>
          <w:sz w:val="28"/>
          <w:szCs w:val="28"/>
        </w:rPr>
      </w:pPr>
      <w:r>
        <w:t xml:space="preserve">Table </w:t>
      </w:r>
      <w:fldSimple w:instr=" SEQ Table \* ARABIC ">
        <w:r w:rsidR="00F06B8E">
          <w:rPr>
            <w:noProof/>
          </w:rPr>
          <w:t>1</w:t>
        </w:r>
      </w:fldSimple>
      <w:r>
        <w:t xml:space="preserve"> Vocabulary</w:t>
      </w:r>
    </w:p>
    <w:p w14:paraId="5890BA18" w14:textId="05AE150F" w:rsidR="00031127" w:rsidRPr="0027377F" w:rsidRDefault="00031127" w:rsidP="001B7DA1">
      <w:pPr>
        <w:pStyle w:val="NormalWeb"/>
        <w:spacing w:before="0" w:beforeAutospacing="0" w:after="0" w:afterAutospacing="0"/>
        <w:outlineLvl w:val="0"/>
        <w:rPr>
          <w:rFonts w:ascii="Arial" w:hAnsi="Arial" w:cs="Arial"/>
          <w:sz w:val="28"/>
          <w:szCs w:val="28"/>
        </w:rPr>
      </w:pPr>
      <w:r w:rsidRPr="0027377F">
        <w:rPr>
          <w:rFonts w:ascii="Arial" w:hAnsi="Arial" w:cs="Arial"/>
          <w:b/>
          <w:bCs/>
          <w:color w:val="000000"/>
          <w:sz w:val="28"/>
          <w:szCs w:val="28"/>
        </w:rPr>
        <w:t>COMPREHENSION QUESTIONS</w:t>
      </w:r>
    </w:p>
    <w:p w14:paraId="1FF7E273" w14:textId="77777777" w:rsidR="00206188" w:rsidRDefault="00206188" w:rsidP="00206188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Why was the strategy of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dochakuka </w:t>
      </w:r>
      <w:r>
        <w:rPr>
          <w:rFonts w:ascii="Arial" w:hAnsi="Arial" w:cs="Arial"/>
          <w:color w:val="000000"/>
          <w:sz w:val="22"/>
          <w:szCs w:val="22"/>
        </w:rPr>
        <w:t>adopted by some Japanese companies?</w:t>
      </w:r>
    </w:p>
    <w:p w14:paraId="03B708F5" w14:textId="77777777" w:rsidR="00206188" w:rsidRDefault="00206188" w:rsidP="00206188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types of edits are made in the process of scrubbing a film?  Why are some of these changes made?</w:t>
      </w:r>
    </w:p>
    <w:p w14:paraId="1FDF54CE" w14:textId="77777777" w:rsidR="00206188" w:rsidRDefault="00206188" w:rsidP="00206188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are some of the effects of dubbing movies and cartoons?  In what ways are Japanese video games adapted for global markets as well?</w:t>
      </w:r>
    </w:p>
    <w:p w14:paraId="55C52658" w14:textId="77777777" w:rsidR="00206188" w:rsidRDefault="00206188" w:rsidP="00206188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How have Japanese comic book artists and film directors been copied by other creative talents around the world?</w:t>
      </w:r>
    </w:p>
    <w:p w14:paraId="3CE00E31" w14:textId="77777777" w:rsidR="00031127" w:rsidRPr="000F57A3" w:rsidRDefault="00031127" w:rsidP="00031127">
      <w:pPr>
        <w:rPr>
          <w:rFonts w:ascii="Arial" w:hAnsi="Arial" w:cs="Arial"/>
        </w:rPr>
      </w:pPr>
    </w:p>
    <w:p w14:paraId="6D97AD4C" w14:textId="77777777" w:rsidR="007521A6" w:rsidRDefault="007521A6" w:rsidP="001B7DA1">
      <w:pPr>
        <w:pStyle w:val="NormalWeb"/>
        <w:spacing w:before="0" w:beforeAutospacing="0" w:after="0" w:afterAutospacing="0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EA8C77D" w14:textId="68270D69" w:rsidR="004219AE" w:rsidRDefault="004219AE" w:rsidP="004219AE">
      <w:pPr>
        <w:spacing w:after="240"/>
        <w:rPr>
          <w:rFonts w:ascii="Arial" w:hAnsi="Arial" w:cs="Arial"/>
          <w:b/>
          <w:bCs/>
          <w:color w:val="000000"/>
          <w:sz w:val="28"/>
          <w:szCs w:val="28"/>
        </w:rPr>
      </w:pPr>
      <w:r w:rsidRPr="0027377F">
        <w:rPr>
          <w:rFonts w:ascii="Arial" w:hAnsi="Arial" w:cs="Arial"/>
          <w:b/>
          <w:bCs/>
          <w:color w:val="000000"/>
          <w:sz w:val="28"/>
          <w:szCs w:val="28"/>
        </w:rPr>
        <w:t>ACTIVITY CHOICE BOARD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#1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0"/>
        <w:gridCol w:w="5000"/>
      </w:tblGrid>
      <w:tr w:rsidR="003A1083" w14:paraId="34B06F52" w14:textId="77777777" w:rsidTr="003A1083">
        <w:trPr>
          <w:trHeight w:val="420"/>
        </w:trPr>
        <w:tc>
          <w:tcPr>
            <w:tcW w:w="10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63323B" w14:textId="77777777" w:rsidR="003A1083" w:rsidRDefault="003A108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COMPARE &amp; CONTRAST</w:t>
            </w:r>
          </w:p>
          <w:p w14:paraId="208AD834" w14:textId="77777777" w:rsidR="003A1083" w:rsidRDefault="003A108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Select a movie to investigate by comparing and contrasting the American version of the movie poster with the Japanese version of the movie poster.  </w:t>
            </w:r>
          </w:p>
          <w:p w14:paraId="09950368" w14:textId="77777777" w:rsidR="003A1083" w:rsidRDefault="003A108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Focus on describing how proportions, colors, language, characters, dates are used.</w:t>
            </w:r>
          </w:p>
        </w:tc>
      </w:tr>
      <w:tr w:rsidR="003A1083" w14:paraId="08DDF11D" w14:textId="77777777" w:rsidTr="00B84FEB">
        <w:trPr>
          <w:trHeight w:val="480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B5BA7" w14:textId="77777777" w:rsidR="003A1083" w:rsidRDefault="003A108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RESEARCH “LOCALIZATION”</w:t>
            </w:r>
          </w:p>
          <w:p w14:paraId="1BE7FEB8" w14:textId="77777777" w:rsidR="003A1083" w:rsidRDefault="003A1083" w:rsidP="003A1083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Explore songs featuring lyrics that are translated to fit an audience's language and culture using the </w:t>
            </w:r>
            <w:hyperlink r:id="rId11" w:history="1">
              <w:r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Music Trends website.</w:t>
              </w:r>
            </w:hyperlink>
          </w:p>
          <w:p w14:paraId="2E23A5CC" w14:textId="77777777" w:rsidR="003A1083" w:rsidRDefault="003A1083" w:rsidP="003A1083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Pick a company or brand you like, then see how it is advertised in your country vs. other countries.</w:t>
            </w:r>
          </w:p>
          <w:p w14:paraId="289C4B7E" w14:textId="77777777" w:rsidR="003A1083" w:rsidRDefault="003A1083" w:rsidP="003A1083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Investigate how Disney songs are localized using the </w:t>
            </w:r>
            <w:hyperlink r:id="rId12" w:history="1">
              <w:r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Pulse of Asia website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>. </w:t>
            </w:r>
          </w:p>
          <w:p w14:paraId="0F08E616" w14:textId="77777777" w:rsidR="003A1083" w:rsidRDefault="003A1083" w:rsidP="003A1083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Explore Japanese movies remade by America by reading </w:t>
            </w:r>
            <w:hyperlink r:id="rId13" w:history="1">
              <w:r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an article on 6 Hollywood Ripoffs.</w:t>
              </w:r>
            </w:hyperlink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F8E24" w14:textId="77777777" w:rsidR="003A1083" w:rsidRDefault="003A108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COST-BENEFIT ANALYSIS</w:t>
            </w:r>
          </w:p>
          <w:p w14:paraId="49ACE51A" w14:textId="77777777" w:rsidR="003A1083" w:rsidRDefault="003A108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After reading the pros and cons of localization, create a graphic that organizes the costs and benefits of adapting Japanese pop culture for a global market.  Then, write a brief response taking a position to either support or argue against the choice of adapting content.</w:t>
            </w:r>
          </w:p>
        </w:tc>
      </w:tr>
      <w:tr w:rsidR="003A1083" w14:paraId="02AE6743" w14:textId="77777777" w:rsidTr="003A1083">
        <w:trPr>
          <w:trHeight w:val="420"/>
        </w:trPr>
        <w:tc>
          <w:tcPr>
            <w:tcW w:w="10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790C5" w14:textId="77777777" w:rsidR="003A1083" w:rsidRDefault="003A108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FIGHTING STEREOTYPES</w:t>
            </w:r>
          </w:p>
          <w:p w14:paraId="16F9A7FE" w14:textId="77777777" w:rsidR="003A1083" w:rsidRDefault="003A108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Select a scene from a Japanese television show, movie, or cartoon.  Examine that scene for evidence of stereotypes, identifying and evaluating your examples as portraying either a positive or negative image of Japanese culture.</w:t>
            </w:r>
          </w:p>
        </w:tc>
      </w:tr>
    </w:tbl>
    <w:p w14:paraId="5BD2D215" w14:textId="3963EA84" w:rsidR="00A0300A" w:rsidRDefault="00F06B8E" w:rsidP="00F06B8E">
      <w:pPr>
        <w:pStyle w:val="Caption"/>
        <w:rPr>
          <w:rFonts w:ascii="Arial" w:hAnsi="Arial" w:cs="Arial"/>
        </w:rPr>
      </w:pPr>
      <w:r>
        <w:t xml:space="preserve">Table </w:t>
      </w:r>
      <w:fldSimple w:instr=" SEQ Table \* ARABIC ">
        <w:r>
          <w:rPr>
            <w:noProof/>
          </w:rPr>
          <w:t>4</w:t>
        </w:r>
      </w:fldSimple>
      <w:r>
        <w:t xml:space="preserve"> Activity Choice Board #1</w:t>
      </w:r>
    </w:p>
    <w:p w14:paraId="2347B7A3" w14:textId="77777777" w:rsidR="00B84FEB" w:rsidRDefault="00031127" w:rsidP="00D311C4">
      <w:pPr>
        <w:spacing w:after="240"/>
        <w:rPr>
          <w:rFonts w:ascii="Arial" w:hAnsi="Arial" w:cs="Arial"/>
          <w:b/>
          <w:bCs/>
          <w:color w:val="000000"/>
          <w:sz w:val="28"/>
          <w:szCs w:val="28"/>
        </w:rPr>
      </w:pPr>
      <w:r w:rsidRPr="000F57A3">
        <w:rPr>
          <w:rFonts w:ascii="Arial" w:hAnsi="Arial" w:cs="Arial"/>
        </w:rPr>
        <w:br/>
      </w:r>
    </w:p>
    <w:p w14:paraId="2D9BEF9F" w14:textId="77777777" w:rsidR="00B84FEB" w:rsidRDefault="00B84FEB" w:rsidP="00D311C4">
      <w:pPr>
        <w:spacing w:after="24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B526C26" w14:textId="115CBBC3" w:rsidR="00031127" w:rsidRDefault="00D311C4" w:rsidP="00D311C4">
      <w:pPr>
        <w:spacing w:after="240"/>
        <w:rPr>
          <w:rFonts w:ascii="Arial" w:hAnsi="Arial" w:cs="Arial"/>
          <w:b/>
          <w:bCs/>
          <w:color w:val="000000"/>
          <w:sz w:val="28"/>
          <w:szCs w:val="28"/>
        </w:rPr>
      </w:pPr>
      <w:r w:rsidRPr="0027377F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A</w:t>
      </w:r>
      <w:r w:rsidR="00031127" w:rsidRPr="0027377F">
        <w:rPr>
          <w:rFonts w:ascii="Arial" w:hAnsi="Arial" w:cs="Arial"/>
          <w:b/>
          <w:bCs/>
          <w:color w:val="000000"/>
          <w:sz w:val="28"/>
          <w:szCs w:val="28"/>
        </w:rPr>
        <w:t>CTIVITY CHOICE BOARD</w:t>
      </w:r>
      <w:r w:rsidR="004219AE">
        <w:rPr>
          <w:rFonts w:ascii="Arial" w:hAnsi="Arial" w:cs="Arial"/>
          <w:b/>
          <w:bCs/>
          <w:color w:val="000000"/>
          <w:sz w:val="28"/>
          <w:szCs w:val="28"/>
        </w:rPr>
        <w:t xml:space="preserve"> #2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Activity Choice Board"/>
      </w:tblPr>
      <w:tblGrid>
        <w:gridCol w:w="5151"/>
        <w:gridCol w:w="5509"/>
      </w:tblGrid>
      <w:tr w:rsidR="00AF09C9" w14:paraId="75DA26AD" w14:textId="77777777" w:rsidTr="00AF09C9">
        <w:trPr>
          <w:trHeight w:val="420"/>
        </w:trPr>
        <w:tc>
          <w:tcPr>
            <w:tcW w:w="10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16AF3D" w14:textId="77777777" w:rsidR="00AF09C9" w:rsidRDefault="00AF09C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TAKE TWO</w:t>
            </w:r>
          </w:p>
          <w:p w14:paraId="3D4DAFCC" w14:textId="77777777" w:rsidR="00AF09C9" w:rsidRDefault="00AF09C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Watch the intro and conclusion of the original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Gojira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film and the 1956 American version of the film.  Make a list of similarities and differences.  </w:t>
            </w:r>
          </w:p>
          <w:p w14:paraId="685DE9AB" w14:textId="77777777" w:rsidR="00AF09C9" w:rsidRDefault="00AF09C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Continue the comparison by reviewing the </w:t>
            </w:r>
            <w:hyperlink r:id="rId14" w:history="1">
              <w:r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2014 American version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or another </w:t>
            </w:r>
            <w:hyperlink r:id="rId15" w:history="1">
              <w:r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Japanese version.</w:t>
              </w:r>
            </w:hyperlink>
          </w:p>
        </w:tc>
      </w:tr>
      <w:tr w:rsidR="00AF09C9" w14:paraId="20F97826" w14:textId="77777777" w:rsidTr="00AF09C9">
        <w:trPr>
          <w:trHeight w:val="420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0AA7B8" w14:textId="77777777" w:rsidR="00AF09C9" w:rsidRDefault="00AF09C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MANGA MANIA</w:t>
            </w:r>
          </w:p>
          <w:p w14:paraId="2CD114D6" w14:textId="77777777" w:rsidR="00AF09C9" w:rsidRDefault="00AF09C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Find examples of Korean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manwha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and Chinese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manhua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using </w:t>
            </w:r>
            <w:hyperlink r:id="rId16" w:history="1">
              <w:r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The Differences website.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 Compare your examples to an example of Japanese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manga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by describing the similarities and differences in either a paragraph or a triple-Venn diagram.</w:t>
            </w:r>
          </w:p>
        </w:tc>
        <w:tc>
          <w:tcPr>
            <w:tcW w:w="5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192B28" w14:textId="77777777" w:rsidR="00AF09C9" w:rsidRDefault="00AF09C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PICK ONE</w:t>
            </w:r>
          </w:p>
          <w:p w14:paraId="1C99A06F" w14:textId="77777777" w:rsidR="00AF09C9" w:rsidRDefault="00AF09C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Select a scene from an anime or show and change the following:</w:t>
            </w:r>
          </w:p>
          <w:p w14:paraId="4CAC8263" w14:textId="77777777" w:rsidR="00AF09C9" w:rsidRDefault="00AF09C9" w:rsidP="00AF09C9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Language</w:t>
            </w:r>
          </w:p>
          <w:p w14:paraId="1112F56C" w14:textId="77777777" w:rsidR="00AF09C9" w:rsidRDefault="00AF09C9" w:rsidP="00AF09C9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Background graphics (like signs)</w:t>
            </w:r>
          </w:p>
          <w:p w14:paraId="1F5DE177" w14:textId="77777777" w:rsidR="00AF09C9" w:rsidRDefault="00AF09C9" w:rsidP="00AF09C9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Food</w:t>
            </w:r>
          </w:p>
          <w:p w14:paraId="6F9F52AB" w14:textId="77777777" w:rsidR="00AF09C9" w:rsidRDefault="00AF09C9" w:rsidP="00AF09C9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Clothing</w:t>
            </w:r>
          </w:p>
          <w:p w14:paraId="4E334C0D" w14:textId="77777777" w:rsidR="00AF09C9" w:rsidRDefault="00AF09C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Explore the changes made to anime for American audiences using </w:t>
            </w:r>
            <w:hyperlink r:id="rId17" w:history="1">
              <w:r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this Youtube video. </w:t>
              </w:r>
            </w:hyperlink>
          </w:p>
        </w:tc>
      </w:tr>
    </w:tbl>
    <w:p w14:paraId="16658E88" w14:textId="0A7FDC4A" w:rsidR="00031127" w:rsidRDefault="00A0300A" w:rsidP="00A0300A">
      <w:pPr>
        <w:pStyle w:val="Caption"/>
        <w:rPr>
          <w:rFonts w:ascii="Arial" w:hAnsi="Arial" w:cs="Arial"/>
        </w:rPr>
      </w:pPr>
      <w:r>
        <w:t xml:space="preserve">Table </w:t>
      </w:r>
      <w:r w:rsidR="00A82B59">
        <w:fldChar w:fldCharType="begin"/>
      </w:r>
      <w:r w:rsidR="00A82B59">
        <w:instrText xml:space="preserve"> SEQ Table \* ARABIC </w:instrText>
      </w:r>
      <w:r w:rsidR="00A82B59">
        <w:fldChar w:fldCharType="separate"/>
      </w:r>
      <w:r w:rsidR="00F06B8E">
        <w:rPr>
          <w:noProof/>
        </w:rPr>
        <w:t>5</w:t>
      </w:r>
      <w:r w:rsidR="00A82B59">
        <w:rPr>
          <w:noProof/>
        </w:rPr>
        <w:fldChar w:fldCharType="end"/>
      </w:r>
      <w:r>
        <w:t xml:space="preserve"> Activity Choice Board</w:t>
      </w:r>
      <w:r w:rsidR="00186DFD">
        <w:t xml:space="preserve"> #2</w:t>
      </w:r>
    </w:p>
    <w:p w14:paraId="2F273951" w14:textId="77777777" w:rsidR="00FE56DA" w:rsidRDefault="00FE56DA" w:rsidP="001B7DA1">
      <w:pPr>
        <w:pStyle w:val="NormalWeb"/>
        <w:spacing w:before="0" w:beforeAutospacing="0" w:after="0" w:afterAutospacing="0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19B080" w14:textId="36A33B50" w:rsidR="00031127" w:rsidRPr="0027377F" w:rsidRDefault="00031127" w:rsidP="001B7DA1">
      <w:pPr>
        <w:pStyle w:val="NormalWeb"/>
        <w:spacing w:before="0" w:beforeAutospacing="0" w:after="0" w:afterAutospacing="0"/>
        <w:outlineLvl w:val="0"/>
        <w:rPr>
          <w:rFonts w:ascii="Arial" w:hAnsi="Arial" w:cs="Arial"/>
          <w:sz w:val="28"/>
          <w:szCs w:val="28"/>
        </w:rPr>
      </w:pPr>
      <w:r w:rsidRPr="0027377F">
        <w:rPr>
          <w:rFonts w:ascii="Arial" w:hAnsi="Arial" w:cs="Arial"/>
          <w:b/>
          <w:bCs/>
          <w:color w:val="000000"/>
          <w:sz w:val="28"/>
          <w:szCs w:val="28"/>
        </w:rPr>
        <w:t>ADDITIONAL RESOURCES</w:t>
      </w:r>
    </w:p>
    <w:p w14:paraId="7BAAB987" w14:textId="77777777" w:rsidR="007C57AF" w:rsidRDefault="007C57AF" w:rsidP="007C57AF">
      <w:pPr>
        <w:pStyle w:val="NormalWeb"/>
        <w:spacing w:before="200" w:beforeAutospacing="0" w:after="0" w:afterAutospacing="0"/>
        <w:ind w:left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visit the EASC website </w:t>
      </w:r>
      <w:hyperlink r:id="rId18" w:history="1">
        <w:r w:rsidRPr="006D15A0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Japanese Popular Culture and Globalization Resource page</w:t>
        </w:r>
      </w:hyperlink>
      <w:r>
        <w:rPr>
          <w:rFonts w:ascii="Arial" w:hAnsi="Arial" w:cs="Arial"/>
          <w:sz w:val="22"/>
          <w:szCs w:val="22"/>
        </w:rPr>
        <w:t xml:space="preserve"> for the updated list of: </w:t>
      </w:r>
    </w:p>
    <w:p w14:paraId="5F9C5B57" w14:textId="77777777" w:rsidR="007C57AF" w:rsidRDefault="007C57AF" w:rsidP="007C57AF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Books &amp; Articles</w:t>
      </w:r>
    </w:p>
    <w:p w14:paraId="0C68F6A5" w14:textId="77777777" w:rsidR="007C57AF" w:rsidRDefault="007C57AF" w:rsidP="007C57AF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Videos</w:t>
      </w:r>
    </w:p>
    <w:p w14:paraId="31CAC9D8" w14:textId="77777777" w:rsidR="007C57AF" w:rsidRDefault="007C57AF" w:rsidP="007C57AF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Museums</w:t>
      </w:r>
    </w:p>
    <w:p w14:paraId="4ED97201" w14:textId="77777777" w:rsidR="00FE56DA" w:rsidRDefault="00FE56DA" w:rsidP="00911796">
      <w:pPr>
        <w:pStyle w:val="NormalWeb"/>
        <w:spacing w:before="200" w:beforeAutospacing="0" w:after="0" w:afterAutospacing="0"/>
        <w:ind w:left="120"/>
        <w:rPr>
          <w:rFonts w:ascii="Arial" w:hAnsi="Arial" w:cs="Arial"/>
          <w:sz w:val="22"/>
          <w:szCs w:val="22"/>
        </w:rPr>
      </w:pPr>
    </w:p>
    <w:p w14:paraId="5E9DBF73" w14:textId="77777777" w:rsidR="00FE56DA" w:rsidRDefault="00FE56DA" w:rsidP="00911796">
      <w:pPr>
        <w:pStyle w:val="NormalWeb"/>
        <w:spacing w:before="200" w:beforeAutospacing="0" w:after="0" w:afterAutospacing="0"/>
        <w:ind w:left="120"/>
        <w:rPr>
          <w:rFonts w:ascii="Arial" w:hAnsi="Arial" w:cs="Arial"/>
          <w:sz w:val="22"/>
          <w:szCs w:val="22"/>
        </w:rPr>
      </w:pPr>
    </w:p>
    <w:p w14:paraId="06C531FC" w14:textId="77777777" w:rsidR="002B502F" w:rsidRDefault="002B502F" w:rsidP="00911796">
      <w:pPr>
        <w:pStyle w:val="NormalWeb"/>
        <w:spacing w:before="200" w:beforeAutospacing="0" w:after="0" w:afterAutospacing="0"/>
        <w:ind w:left="120"/>
        <w:rPr>
          <w:rFonts w:ascii="Arial" w:hAnsi="Arial" w:cs="Arial"/>
          <w:sz w:val="22"/>
          <w:szCs w:val="22"/>
        </w:rPr>
      </w:pPr>
    </w:p>
    <w:p w14:paraId="7A1570CD" w14:textId="77777777" w:rsidR="007C57AF" w:rsidRDefault="007C57AF" w:rsidP="00911796">
      <w:pPr>
        <w:pStyle w:val="NormalWeb"/>
        <w:spacing w:before="200" w:beforeAutospacing="0" w:after="0" w:afterAutospacing="0"/>
        <w:ind w:left="120"/>
        <w:rPr>
          <w:rFonts w:ascii="Arial" w:hAnsi="Arial" w:cs="Arial"/>
          <w:sz w:val="22"/>
          <w:szCs w:val="22"/>
        </w:rPr>
      </w:pPr>
    </w:p>
    <w:p w14:paraId="326DEE2B" w14:textId="77777777" w:rsidR="007C57AF" w:rsidRDefault="007C57AF" w:rsidP="00911796">
      <w:pPr>
        <w:pStyle w:val="NormalWeb"/>
        <w:spacing w:before="200" w:beforeAutospacing="0" w:after="0" w:afterAutospacing="0"/>
        <w:ind w:left="120"/>
        <w:rPr>
          <w:rFonts w:ascii="Arial" w:hAnsi="Arial" w:cs="Arial"/>
          <w:sz w:val="22"/>
          <w:szCs w:val="22"/>
        </w:rPr>
      </w:pPr>
    </w:p>
    <w:p w14:paraId="2184FAD3" w14:textId="77777777" w:rsidR="007C57AF" w:rsidRDefault="007C57AF" w:rsidP="00911796">
      <w:pPr>
        <w:pStyle w:val="NormalWeb"/>
        <w:spacing w:before="200" w:beforeAutospacing="0" w:after="0" w:afterAutospacing="0"/>
        <w:ind w:left="120"/>
        <w:rPr>
          <w:rFonts w:ascii="Arial" w:hAnsi="Arial" w:cs="Arial"/>
          <w:sz w:val="22"/>
          <w:szCs w:val="22"/>
        </w:rPr>
      </w:pPr>
    </w:p>
    <w:p w14:paraId="1687C72A" w14:textId="77777777" w:rsidR="007C57AF" w:rsidRDefault="007C57AF" w:rsidP="00911796">
      <w:pPr>
        <w:pStyle w:val="NormalWeb"/>
        <w:spacing w:before="200" w:beforeAutospacing="0" w:after="0" w:afterAutospacing="0"/>
        <w:ind w:left="120"/>
        <w:rPr>
          <w:rFonts w:ascii="Arial" w:hAnsi="Arial" w:cs="Arial"/>
          <w:sz w:val="22"/>
          <w:szCs w:val="22"/>
        </w:rPr>
      </w:pPr>
    </w:p>
    <w:p w14:paraId="2E573449" w14:textId="77777777" w:rsidR="007C57AF" w:rsidRDefault="007C57AF" w:rsidP="00911796">
      <w:pPr>
        <w:pStyle w:val="NormalWeb"/>
        <w:spacing w:before="200" w:beforeAutospacing="0" w:after="0" w:afterAutospacing="0"/>
        <w:ind w:left="120"/>
        <w:rPr>
          <w:rFonts w:ascii="Arial" w:hAnsi="Arial" w:cs="Arial"/>
          <w:sz w:val="22"/>
          <w:szCs w:val="22"/>
        </w:rPr>
      </w:pPr>
    </w:p>
    <w:p w14:paraId="060D8558" w14:textId="77777777" w:rsidR="007C57AF" w:rsidRDefault="007C57AF" w:rsidP="00911796">
      <w:pPr>
        <w:pStyle w:val="NormalWeb"/>
        <w:spacing w:before="200" w:beforeAutospacing="0" w:after="0" w:afterAutospacing="0"/>
        <w:ind w:left="120"/>
        <w:rPr>
          <w:rFonts w:ascii="Arial" w:hAnsi="Arial" w:cs="Arial"/>
          <w:sz w:val="22"/>
          <w:szCs w:val="22"/>
        </w:rPr>
      </w:pPr>
    </w:p>
    <w:p w14:paraId="443EF17B" w14:textId="77777777" w:rsidR="007C57AF" w:rsidRPr="000F57A3" w:rsidRDefault="007C57AF" w:rsidP="00911796">
      <w:pPr>
        <w:pStyle w:val="NormalWeb"/>
        <w:spacing w:before="200" w:beforeAutospacing="0" w:after="0" w:afterAutospacing="0"/>
        <w:ind w:left="120"/>
        <w:rPr>
          <w:rFonts w:ascii="Arial" w:hAnsi="Arial" w:cs="Arial"/>
          <w:sz w:val="22"/>
          <w:szCs w:val="22"/>
        </w:rPr>
      </w:pPr>
    </w:p>
    <w:p w14:paraId="45E569CD" w14:textId="77777777" w:rsidR="002F4711" w:rsidRPr="00216649" w:rsidRDefault="002F4711" w:rsidP="002F47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8139AAD" w14:textId="3A0C35CD" w:rsidR="00EF0CAD" w:rsidRDefault="002F4711" w:rsidP="002F47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16649">
        <w:rPr>
          <w:rFonts w:ascii="Arial" w:hAnsi="Arial" w:cs="Arial"/>
          <w:sz w:val="22"/>
          <w:szCs w:val="22"/>
        </w:rPr>
        <w:t>This guide is a</w:t>
      </w:r>
      <w:r w:rsidR="00EF0CAD" w:rsidRPr="00216649">
        <w:rPr>
          <w:rFonts w:ascii="Arial" w:hAnsi="Arial" w:cs="Arial"/>
          <w:sz w:val="22"/>
          <w:szCs w:val="22"/>
        </w:rPr>
        <w:t xml:space="preserve">vailable online for classroom use worldwide and can be accessed at </w:t>
      </w:r>
      <w:hyperlink r:id="rId19" w:tooltip="Link to EASC Film Guide page" w:history="1">
        <w:r w:rsidR="00EF0CAD" w:rsidRPr="00216649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EASC's Resource page</w:t>
        </w:r>
      </w:hyperlink>
      <w:r w:rsidR="00EF0CAD" w:rsidRPr="00216649">
        <w:rPr>
          <w:rFonts w:ascii="Arial" w:hAnsi="Arial" w:cs="Arial"/>
          <w:sz w:val="22"/>
          <w:szCs w:val="22"/>
        </w:rPr>
        <w:t xml:space="preserve">. </w:t>
      </w:r>
    </w:p>
    <w:p w14:paraId="7CFACAB4" w14:textId="6BD529BE" w:rsidR="00C75827" w:rsidRPr="00A51078" w:rsidRDefault="00A51078" w:rsidP="00A51078">
      <w:pPr>
        <w:pStyle w:val="NormalWeb"/>
        <w:ind w:left="567" w:hanging="567"/>
      </w:pPr>
      <w:r>
        <w:rPr>
          <w:rFonts w:ascii="Arial" w:hAnsi="Arial" w:cs="Arial"/>
          <w:sz w:val="22"/>
          <w:szCs w:val="22"/>
        </w:rPr>
        <w:t xml:space="preserve">Source: </w:t>
      </w:r>
      <w:r w:rsidR="004902A9">
        <w:rPr>
          <w:rFonts w:ascii="Arial" w:hAnsi="Arial" w:cs="Arial"/>
          <w:sz w:val="22"/>
          <w:szCs w:val="22"/>
        </w:rPr>
        <w:t>Tsutsui, William M.</w:t>
      </w:r>
      <w:r>
        <w:t xml:space="preserve"> (20</w:t>
      </w:r>
      <w:r w:rsidR="00C0171D">
        <w:t>10</w:t>
      </w:r>
      <w:r>
        <w:t xml:space="preserve">). </w:t>
      </w:r>
      <w:r w:rsidR="00C0171D">
        <w:rPr>
          <w:i/>
          <w:iCs/>
        </w:rPr>
        <w:t>Japanese Popular Culture and Globalization</w:t>
      </w:r>
      <w:r>
        <w:t xml:space="preserve"> (Ser. Key Issues in Asian Studies). Association for Asian Studies. </w:t>
      </w:r>
    </w:p>
    <w:sectPr w:rsidR="00C75827" w:rsidRPr="00A51078">
      <w:headerReference w:type="default" r:id="rId20"/>
      <w:footerReference w:type="default" r:id="rId21"/>
      <w:type w:val="continuous"/>
      <w:pgSz w:w="12240" w:h="15840"/>
      <w:pgMar w:top="900" w:right="780" w:bottom="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8C29A" w14:textId="77777777" w:rsidR="0000732C" w:rsidRDefault="0000732C" w:rsidP="000C497D">
      <w:r>
        <w:separator/>
      </w:r>
    </w:p>
  </w:endnote>
  <w:endnote w:type="continuationSeparator" w:id="0">
    <w:p w14:paraId="2753460B" w14:textId="77777777" w:rsidR="0000732C" w:rsidRDefault="0000732C" w:rsidP="000C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uckeye Serif 2">
    <w:panose1 w:val="00000000000000000000"/>
    <w:charset w:val="00"/>
    <w:family w:val="auto"/>
    <w:pitch w:val="variable"/>
    <w:sig w:usb0="A00000FF" w:usb1="4200E07A" w:usb2="00000000" w:usb3="00000000" w:csb0="00000193" w:csb1="00000000"/>
  </w:font>
  <w:font w:name="BuckeyeSerif2-SemiBold">
    <w:altName w:val="Calibri"/>
    <w:panose1 w:val="00000000000000000000"/>
    <w:charset w:val="4D"/>
    <w:family w:val="auto"/>
    <w:notTrueType/>
    <w:pitch w:val="variable"/>
    <w:sig w:usb0="A00000FF" w:usb1="4200E07A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uckeyeSerif2-Black">
    <w:altName w:val="Calibri"/>
    <w:panose1 w:val="00000000000000000000"/>
    <w:charset w:val="4D"/>
    <w:family w:val="auto"/>
    <w:notTrueType/>
    <w:pitch w:val="variable"/>
    <w:sig w:usb0="A00000FF" w:usb1="4200E07A" w:usb2="00000000" w:usb3="00000000" w:csb0="00000193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ckeyeSans2-Black">
    <w:altName w:val="Calibri"/>
    <w:panose1 w:val="00000000000000000000"/>
    <w:charset w:val="4D"/>
    <w:family w:val="auto"/>
    <w:notTrueType/>
    <w:pitch w:val="variable"/>
    <w:sig w:usb0="A00000FF" w:usb1="4000204B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F4F0" w14:textId="08221001" w:rsidR="000C497D" w:rsidRDefault="008142FF" w:rsidP="000C497D">
    <w:pPr>
      <w:pStyle w:val="Footer"/>
      <w:ind w:left="720"/>
      <w:jc w:val="right"/>
    </w:pPr>
    <w:r>
      <w:rPr>
        <w:noProof/>
        <w:color w:val="7F7F7F" w:themeColor="background1" w:themeShade="7F"/>
        <w:spacing w:val="6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CC9B75" wp14:editId="33DC90CE">
              <wp:simplePos x="0" y="0"/>
              <wp:positionH relativeFrom="column">
                <wp:posOffset>-209550</wp:posOffset>
              </wp:positionH>
              <wp:positionV relativeFrom="paragraph">
                <wp:posOffset>-20955</wp:posOffset>
              </wp:positionV>
              <wp:extent cx="4495800" cy="266700"/>
              <wp:effectExtent l="0" t="0" r="0" b="0"/>
              <wp:wrapNone/>
              <wp:docPr id="639450909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9580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7EF161" w14:textId="2FABECA7" w:rsidR="008142FF" w:rsidRDefault="008142FF">
                          <w:r>
                            <w:t>The Ohio State University/East Asian Studies Center</w:t>
                          </w:r>
                          <w:r w:rsidR="00070F47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DCC9B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5pt;margin-top:-1.65pt;width:354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" fillcolor="white [3201]" stroked="f" strokeweight=".5pt">
              <v:textbox>
                <w:txbxContent>
                  <w:p w14:paraId="227EF161" w14:textId="2FABECA7" w:rsidR="008142FF" w:rsidRDefault="008142FF">
                    <w:r>
                      <w:t>The Ohio State University/East Asian Studies Center</w:t>
                    </w:r>
                    <w:r w:rsidR="00070F47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C497D" w:rsidRPr="001E44DE">
      <w:rPr>
        <w:color w:val="000000" w:themeColor="text1"/>
        <w:spacing w:val="60"/>
      </w:rPr>
      <w:t>Page</w:t>
    </w:r>
    <w:r w:rsidR="000C497D">
      <w:t xml:space="preserve"> | </w:t>
    </w:r>
    <w:r w:rsidR="000C497D">
      <w:fldChar w:fldCharType="begin"/>
    </w:r>
    <w:r w:rsidR="000C497D">
      <w:instrText xml:space="preserve"> PAGE   \* MERGEFORMAT </w:instrText>
    </w:r>
    <w:r w:rsidR="000C497D">
      <w:fldChar w:fldCharType="separate"/>
    </w:r>
    <w:r w:rsidR="000C497D">
      <w:rPr>
        <w:b/>
        <w:bCs/>
        <w:noProof/>
      </w:rPr>
      <w:t>1</w:t>
    </w:r>
    <w:r w:rsidR="000C497D">
      <w:rPr>
        <w:b/>
        <w:bCs/>
        <w:noProof/>
      </w:rPr>
      <w:fldChar w:fldCharType="end"/>
    </w:r>
    <w:r w:rsidR="000C497D">
      <w:rPr>
        <w:noProof/>
      </w:rPr>
      <w:drawing>
        <wp:anchor distT="0" distB="0" distL="0" distR="0" simplePos="0" relativeHeight="251659264" behindDoc="0" locked="0" layoutInCell="1" allowOverlap="1" wp14:anchorId="105AA032" wp14:editId="76F62B66">
          <wp:simplePos x="0" y="0"/>
          <wp:positionH relativeFrom="page">
            <wp:posOffset>28575</wp:posOffset>
          </wp:positionH>
          <wp:positionV relativeFrom="page">
            <wp:posOffset>9879330</wp:posOffset>
          </wp:positionV>
          <wp:extent cx="7772400" cy="179831"/>
          <wp:effectExtent l="0" t="0" r="0" b="0"/>
          <wp:wrapNone/>
          <wp:docPr id="1817816987" name="Picture 181781698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179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E0FB1" w14:textId="77777777" w:rsidR="0000732C" w:rsidRDefault="0000732C" w:rsidP="000C497D">
      <w:r>
        <w:separator/>
      </w:r>
    </w:p>
  </w:footnote>
  <w:footnote w:type="continuationSeparator" w:id="0">
    <w:p w14:paraId="5EA45918" w14:textId="77777777" w:rsidR="0000732C" w:rsidRDefault="0000732C" w:rsidP="000C4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6930" w14:textId="6139D5A5" w:rsidR="002043FB" w:rsidRPr="0065170F" w:rsidRDefault="002043FB" w:rsidP="002043FB">
    <w:pPr>
      <w:pStyle w:val="BodyText"/>
      <w:spacing w:before="77"/>
      <w:ind w:left="120"/>
      <w:rPr>
        <w:rFonts w:ascii="BuckeyeSans2-Black"/>
        <w:color w:val="000000" w:themeColor="text1"/>
      </w:rPr>
    </w:pPr>
    <w:r w:rsidRPr="00E35C4E">
      <w:rPr>
        <w:noProof/>
        <w:color w:val="C00000"/>
      </w:rPr>
      <w:drawing>
        <wp:anchor distT="0" distB="0" distL="0" distR="0" simplePos="0" relativeHeight="251656192" behindDoc="0" locked="0" layoutInCell="1" allowOverlap="1" wp14:anchorId="798283D4" wp14:editId="1F08619D">
          <wp:simplePos x="0" y="0"/>
          <wp:positionH relativeFrom="page">
            <wp:posOffset>0</wp:posOffset>
          </wp:positionH>
          <wp:positionV relativeFrom="page">
            <wp:posOffset>9878568</wp:posOffset>
          </wp:positionV>
          <wp:extent cx="7772400" cy="179831"/>
          <wp:effectExtent l="0" t="0" r="0" b="0"/>
          <wp:wrapNone/>
          <wp:docPr id="1411910157" name="Picture 141191015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179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1EC8">
      <w:rPr>
        <w:noProof/>
        <w:color w:val="C00000"/>
      </w:rPr>
      <w:t>Take &amp; Go Study Guide</w:t>
    </w:r>
    <w:r w:rsidR="005F2603">
      <w:rPr>
        <w:noProof/>
        <w:color w:val="C00000"/>
      </w:rPr>
      <w:t xml:space="preserve">: </w:t>
    </w:r>
    <w:r w:rsidR="009C292C">
      <w:rPr>
        <w:noProof/>
        <w:color w:val="000000" w:themeColor="text1"/>
      </w:rPr>
      <w:t xml:space="preserve">Japanese Popular Culture </w:t>
    </w:r>
    <w:r w:rsidR="00AD6764">
      <w:rPr>
        <w:noProof/>
        <w:color w:val="000000" w:themeColor="text1"/>
      </w:rPr>
      <w:t>and</w:t>
    </w:r>
    <w:r w:rsidR="009C292C">
      <w:rPr>
        <w:noProof/>
        <w:color w:val="000000" w:themeColor="text1"/>
      </w:rPr>
      <w:t xml:space="preserve"> Globalization</w:t>
    </w:r>
    <w:r w:rsidR="005229D2" w:rsidRPr="00131674">
      <w:rPr>
        <w:noProof/>
        <w:color w:val="000000" w:themeColor="text1"/>
      </w:rPr>
      <w:t xml:space="preserve"> </w:t>
    </w:r>
    <w:r w:rsidR="005F2603" w:rsidRPr="00131674">
      <w:rPr>
        <w:noProof/>
        <w:color w:val="000000" w:themeColor="text1"/>
      </w:rPr>
      <w:t>Ch</w:t>
    </w:r>
    <w:r w:rsidR="005446C3">
      <w:rPr>
        <w:noProof/>
        <w:color w:val="000000" w:themeColor="text1"/>
      </w:rPr>
      <w:t>apter</w:t>
    </w:r>
    <w:r w:rsidR="005F2603" w:rsidRPr="00131674">
      <w:rPr>
        <w:noProof/>
        <w:color w:val="000000" w:themeColor="text1"/>
      </w:rPr>
      <w:t xml:space="preserve"> </w:t>
    </w:r>
    <w:r w:rsidR="004E6A35">
      <w:rPr>
        <w:noProof/>
        <w:color w:val="000000" w:themeColor="text1"/>
      </w:rPr>
      <w:t>4</w:t>
    </w:r>
    <w:r w:rsidR="009578CB">
      <w:rPr>
        <w:noProof/>
        <w:color w:val="000000" w:themeColor="text1"/>
      </w:rPr>
      <w:t xml:space="preserve">: </w:t>
    </w:r>
    <w:r w:rsidR="004E6A35">
      <w:rPr>
        <w:noProof/>
        <w:color w:val="000000" w:themeColor="text1"/>
      </w:rPr>
      <w:t>Lost In Translation</w:t>
    </w:r>
    <w:r w:rsidR="00F135E2">
      <w:rPr>
        <w:noProof/>
        <w:color w:val="000000" w:themeColor="text1"/>
      </w:rPr>
      <w:t>?</w:t>
    </w:r>
  </w:p>
  <w:p w14:paraId="19414F0E" w14:textId="77777777" w:rsidR="002043FB" w:rsidRDefault="002043FB" w:rsidP="002043FB">
    <w:pPr>
      <w:spacing w:before="9"/>
      <w:rPr>
        <w:sz w:val="12"/>
      </w:rPr>
    </w:pPr>
    <w:r>
      <w:rPr>
        <w:noProof/>
      </w:rPr>
      <mc:AlternateContent>
        <mc:Choice Requires="wps">
          <w:drawing>
            <wp:anchor distT="0" distB="0" distL="0" distR="0" simplePos="0" relativeHeight="251852800" behindDoc="1" locked="0" layoutInCell="1" allowOverlap="1" wp14:anchorId="1F9598C8" wp14:editId="315F939E">
              <wp:simplePos x="0" y="0"/>
              <wp:positionH relativeFrom="page">
                <wp:posOffset>571500</wp:posOffset>
              </wp:positionH>
              <wp:positionV relativeFrom="paragraph">
                <wp:posOffset>118745</wp:posOffset>
              </wp:positionV>
              <wp:extent cx="544195" cy="1270"/>
              <wp:effectExtent l="0" t="0" r="0" b="0"/>
              <wp:wrapTopAndBottom/>
              <wp:docPr id="397973760" name="docshape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4195" cy="1270"/>
                      </a:xfrm>
                      <a:custGeom>
                        <a:avLst/>
                        <a:gdLst>
                          <a:gd name="T0" fmla="*/ 0 w 857"/>
                          <a:gd name="T1" fmla="*/ 0 h 1270"/>
                          <a:gd name="T2" fmla="*/ 345160600 w 857"/>
                          <a:gd name="T3" fmla="*/ 0 h 127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857" h="1270">
                            <a:moveTo>
                              <a:pt x="0" y="0"/>
                            </a:moveTo>
                            <a:lnTo>
                              <a:pt x="856" y="0"/>
                            </a:lnTo>
                          </a:path>
                        </a:pathLst>
                      </a:custGeom>
                      <a:noFill/>
                      <a:ln w="32751">
                        <a:solidFill>
                          <a:srgbClr val="BA0C2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1CCAB8" id="docshape1" o:spid="_x0000_s1026" alt="&quot;&quot;" style="position:absolute;margin-left:45pt;margin-top:9.35pt;width:42.85pt;height:.1pt;z-index:-251463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" path="m,l856,e" filled="f" strokecolor="#ba0c2d" strokeweight=".90975mm">
              <v:path arrowok="t" o:connecttype="custom" o:connectlocs="0,0;2147483646,0" o:connectangles="0,0"/>
              <w10:wrap type="topAndBottom" anchorx="page"/>
            </v:shape>
          </w:pict>
        </mc:Fallback>
      </mc:AlternateContent>
    </w:r>
  </w:p>
  <w:p w14:paraId="271C4DE0" w14:textId="77777777" w:rsidR="002043FB" w:rsidRDefault="002043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7535"/>
    <w:multiLevelType w:val="hybridMultilevel"/>
    <w:tmpl w:val="5FE0A7DE"/>
    <w:lvl w:ilvl="0" w:tplc="B81C9736">
      <w:numFmt w:val="bullet"/>
      <w:lvlText w:val="−"/>
      <w:lvlJc w:val="left"/>
      <w:pPr>
        <w:ind w:left="1020" w:hanging="360"/>
      </w:pPr>
      <w:rPr>
        <w:rFonts w:ascii="Buckeye Serif 2" w:eastAsia="BuckeyeSerif2-SemiBold" w:hAnsi="Buckeye Serif 2" w:cs="BuckeyeSerif2-SemiBold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45843C4"/>
    <w:multiLevelType w:val="multilevel"/>
    <w:tmpl w:val="1560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816747"/>
    <w:multiLevelType w:val="hybridMultilevel"/>
    <w:tmpl w:val="B89E129A"/>
    <w:lvl w:ilvl="0" w:tplc="B81C9736">
      <w:numFmt w:val="bullet"/>
      <w:lvlText w:val="−"/>
      <w:lvlJc w:val="left"/>
      <w:pPr>
        <w:ind w:left="1022" w:hanging="360"/>
      </w:pPr>
      <w:rPr>
        <w:rFonts w:ascii="Buckeye Serif 2" w:eastAsia="BuckeyeSerif2-SemiBold" w:hAnsi="Buckeye Serif 2" w:cs="BuckeyeSerif2-SemiBold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6013B"/>
    <w:multiLevelType w:val="multilevel"/>
    <w:tmpl w:val="DEE82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3C5292"/>
    <w:multiLevelType w:val="multilevel"/>
    <w:tmpl w:val="BF74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7A171C"/>
    <w:multiLevelType w:val="hybridMultilevel"/>
    <w:tmpl w:val="3F7850F6"/>
    <w:lvl w:ilvl="0" w:tplc="CBE6DAE8">
      <w:numFmt w:val="bullet"/>
      <w:lvlText w:val="•"/>
      <w:lvlJc w:val="left"/>
      <w:pPr>
        <w:ind w:left="479" w:hanging="360"/>
      </w:pPr>
      <w:rPr>
        <w:rFonts w:ascii="Buckeye Serif 2" w:eastAsia="Buckeye Serif 2" w:hAnsi="Buckeye Serif 2" w:cs="Buckeye Serif 2" w:hint="default"/>
        <w:b w:val="0"/>
        <w:bCs w:val="0"/>
        <w:i w:val="0"/>
        <w:iCs w:val="0"/>
        <w:color w:val="202224"/>
        <w:w w:val="100"/>
        <w:sz w:val="26"/>
        <w:szCs w:val="26"/>
        <w:lang w:val="en-US" w:eastAsia="en-US" w:bidi="ar-SA"/>
      </w:rPr>
    </w:lvl>
    <w:lvl w:ilvl="1" w:tplc="81122C32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ar-SA"/>
      </w:rPr>
    </w:lvl>
    <w:lvl w:ilvl="2" w:tplc="D7EAB4FC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3" w:tplc="CCAC65DC"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4" w:tplc="05C6C9C4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 w:tplc="1A02059C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8ABCC88C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7" w:tplc="428095F0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8" w:tplc="B97A07F2">
      <w:numFmt w:val="bullet"/>
      <w:lvlText w:val="•"/>
      <w:lvlJc w:val="left"/>
      <w:pPr>
        <w:ind w:left="864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0F211BCF"/>
    <w:multiLevelType w:val="multilevel"/>
    <w:tmpl w:val="F3AA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9044D5"/>
    <w:multiLevelType w:val="multilevel"/>
    <w:tmpl w:val="DEE82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1B5CBE"/>
    <w:multiLevelType w:val="multilevel"/>
    <w:tmpl w:val="5CD6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147110"/>
    <w:multiLevelType w:val="multilevel"/>
    <w:tmpl w:val="9E4E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604263"/>
    <w:multiLevelType w:val="multilevel"/>
    <w:tmpl w:val="27A8A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831DD4"/>
    <w:multiLevelType w:val="hybridMultilevel"/>
    <w:tmpl w:val="3BF8EB5E"/>
    <w:lvl w:ilvl="0" w:tplc="BF0CAE9C">
      <w:numFmt w:val="bullet"/>
      <w:lvlText w:val="−"/>
      <w:lvlJc w:val="left"/>
      <w:pPr>
        <w:ind w:left="1020" w:hanging="360"/>
      </w:pPr>
      <w:rPr>
        <w:rFonts w:ascii="Buckeye Serif 2" w:eastAsia="BuckeyeSerif2-SemiBold" w:hAnsi="Buckeye Serif 2" w:cs="BuckeyeSerif2-SemiBold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391F2504"/>
    <w:multiLevelType w:val="multilevel"/>
    <w:tmpl w:val="A74E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2866A1"/>
    <w:multiLevelType w:val="hybridMultilevel"/>
    <w:tmpl w:val="F12E2F8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3A156D66"/>
    <w:multiLevelType w:val="multilevel"/>
    <w:tmpl w:val="5C8C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FF203B"/>
    <w:multiLevelType w:val="hybridMultilevel"/>
    <w:tmpl w:val="9920ED76"/>
    <w:lvl w:ilvl="0" w:tplc="60D8D1F8">
      <w:numFmt w:val="bullet"/>
      <w:lvlText w:val="−"/>
      <w:lvlJc w:val="left"/>
      <w:pPr>
        <w:ind w:left="1020" w:hanging="360"/>
      </w:pPr>
      <w:rPr>
        <w:rFonts w:ascii="Buckeye Serif 2" w:eastAsia="BuckeyeSerif2-SemiBold" w:hAnsi="Buckeye Serif 2" w:cs="BuckeyeSerif2-SemiBold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407D4307"/>
    <w:multiLevelType w:val="hybridMultilevel"/>
    <w:tmpl w:val="5F26A566"/>
    <w:lvl w:ilvl="0" w:tplc="B81C9736">
      <w:numFmt w:val="bullet"/>
      <w:lvlText w:val="−"/>
      <w:lvlJc w:val="left"/>
      <w:pPr>
        <w:ind w:left="1022" w:hanging="360"/>
      </w:pPr>
      <w:rPr>
        <w:rFonts w:ascii="Buckeye Serif 2" w:eastAsia="BuckeyeSerif2-SemiBold" w:hAnsi="Buckeye Serif 2" w:cs="BuckeyeSerif2-SemiBold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7" w15:restartNumberingAfterBreak="0">
    <w:nsid w:val="41121809"/>
    <w:multiLevelType w:val="multilevel"/>
    <w:tmpl w:val="790C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743116"/>
    <w:multiLevelType w:val="multilevel"/>
    <w:tmpl w:val="DEE82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AA1F47"/>
    <w:multiLevelType w:val="hybridMultilevel"/>
    <w:tmpl w:val="4A1E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F6C2D"/>
    <w:multiLevelType w:val="multilevel"/>
    <w:tmpl w:val="89AC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3A6301"/>
    <w:multiLevelType w:val="hybridMultilevel"/>
    <w:tmpl w:val="44E809F8"/>
    <w:lvl w:ilvl="0" w:tplc="B81C9736">
      <w:numFmt w:val="bullet"/>
      <w:lvlText w:val="−"/>
      <w:lvlJc w:val="left"/>
      <w:pPr>
        <w:ind w:left="1022" w:hanging="360"/>
      </w:pPr>
      <w:rPr>
        <w:rFonts w:ascii="Buckeye Serif 2" w:eastAsia="BuckeyeSerif2-SemiBold" w:hAnsi="Buckeye Serif 2" w:cs="BuckeyeSerif2-SemiBold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22" w15:restartNumberingAfterBreak="0">
    <w:nsid w:val="547F5804"/>
    <w:multiLevelType w:val="hybridMultilevel"/>
    <w:tmpl w:val="92A2CA14"/>
    <w:lvl w:ilvl="0" w:tplc="B81C9736">
      <w:numFmt w:val="bullet"/>
      <w:lvlText w:val="−"/>
      <w:lvlJc w:val="left"/>
      <w:pPr>
        <w:ind w:left="1080" w:hanging="360"/>
      </w:pPr>
      <w:rPr>
        <w:rFonts w:ascii="Buckeye Serif 2" w:eastAsia="BuckeyeSerif2-SemiBold" w:hAnsi="Buckeye Serif 2" w:cs="BuckeyeSerif2-SemiBold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FF61F5"/>
    <w:multiLevelType w:val="multilevel"/>
    <w:tmpl w:val="7D10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A16AF9"/>
    <w:multiLevelType w:val="multilevel"/>
    <w:tmpl w:val="4FEE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BF022A"/>
    <w:multiLevelType w:val="multilevel"/>
    <w:tmpl w:val="DEE82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480C6D"/>
    <w:multiLevelType w:val="multilevel"/>
    <w:tmpl w:val="BE9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D950F5"/>
    <w:multiLevelType w:val="hybridMultilevel"/>
    <w:tmpl w:val="19623480"/>
    <w:lvl w:ilvl="0" w:tplc="0409000F">
      <w:start w:val="1"/>
      <w:numFmt w:val="decimal"/>
      <w:lvlText w:val="%1."/>
      <w:lvlJc w:val="left"/>
      <w:pPr>
        <w:ind w:left="1382" w:hanging="360"/>
      </w:pPr>
    </w:lvl>
    <w:lvl w:ilvl="1" w:tplc="04090019" w:tentative="1">
      <w:start w:val="1"/>
      <w:numFmt w:val="lowerLetter"/>
      <w:lvlText w:val="%2."/>
      <w:lvlJc w:val="left"/>
      <w:pPr>
        <w:ind w:left="2102" w:hanging="360"/>
      </w:pPr>
    </w:lvl>
    <w:lvl w:ilvl="2" w:tplc="0409001B" w:tentative="1">
      <w:start w:val="1"/>
      <w:numFmt w:val="lowerRoman"/>
      <w:lvlText w:val="%3."/>
      <w:lvlJc w:val="right"/>
      <w:pPr>
        <w:ind w:left="2822" w:hanging="180"/>
      </w:pPr>
    </w:lvl>
    <w:lvl w:ilvl="3" w:tplc="0409000F" w:tentative="1">
      <w:start w:val="1"/>
      <w:numFmt w:val="decimal"/>
      <w:lvlText w:val="%4."/>
      <w:lvlJc w:val="left"/>
      <w:pPr>
        <w:ind w:left="3542" w:hanging="360"/>
      </w:pPr>
    </w:lvl>
    <w:lvl w:ilvl="4" w:tplc="04090019" w:tentative="1">
      <w:start w:val="1"/>
      <w:numFmt w:val="lowerLetter"/>
      <w:lvlText w:val="%5."/>
      <w:lvlJc w:val="left"/>
      <w:pPr>
        <w:ind w:left="4262" w:hanging="360"/>
      </w:pPr>
    </w:lvl>
    <w:lvl w:ilvl="5" w:tplc="0409001B" w:tentative="1">
      <w:start w:val="1"/>
      <w:numFmt w:val="lowerRoman"/>
      <w:lvlText w:val="%6."/>
      <w:lvlJc w:val="right"/>
      <w:pPr>
        <w:ind w:left="4982" w:hanging="180"/>
      </w:pPr>
    </w:lvl>
    <w:lvl w:ilvl="6" w:tplc="0409000F" w:tentative="1">
      <w:start w:val="1"/>
      <w:numFmt w:val="decimal"/>
      <w:lvlText w:val="%7."/>
      <w:lvlJc w:val="left"/>
      <w:pPr>
        <w:ind w:left="5702" w:hanging="360"/>
      </w:pPr>
    </w:lvl>
    <w:lvl w:ilvl="7" w:tplc="04090019" w:tentative="1">
      <w:start w:val="1"/>
      <w:numFmt w:val="lowerLetter"/>
      <w:lvlText w:val="%8."/>
      <w:lvlJc w:val="left"/>
      <w:pPr>
        <w:ind w:left="6422" w:hanging="360"/>
      </w:pPr>
    </w:lvl>
    <w:lvl w:ilvl="8" w:tplc="040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28" w15:restartNumberingAfterBreak="0">
    <w:nsid w:val="71ED7457"/>
    <w:multiLevelType w:val="multilevel"/>
    <w:tmpl w:val="1F3A6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8813283">
    <w:abstractNumId w:val="5"/>
  </w:num>
  <w:num w:numId="2" w16cid:durableId="1077359721">
    <w:abstractNumId w:val="16"/>
  </w:num>
  <w:num w:numId="3" w16cid:durableId="1722943241">
    <w:abstractNumId w:val="2"/>
  </w:num>
  <w:num w:numId="4" w16cid:durableId="1943754483">
    <w:abstractNumId w:val="27"/>
  </w:num>
  <w:num w:numId="5" w16cid:durableId="334889644">
    <w:abstractNumId w:val="21"/>
  </w:num>
  <w:num w:numId="6" w16cid:durableId="1417049540">
    <w:abstractNumId w:val="15"/>
  </w:num>
  <w:num w:numId="7" w16cid:durableId="1298535272">
    <w:abstractNumId w:val="0"/>
  </w:num>
  <w:num w:numId="8" w16cid:durableId="1273785730">
    <w:abstractNumId w:val="11"/>
  </w:num>
  <w:num w:numId="9" w16cid:durableId="1286502553">
    <w:abstractNumId w:val="22"/>
  </w:num>
  <w:num w:numId="10" w16cid:durableId="1223981543">
    <w:abstractNumId w:val="1"/>
  </w:num>
  <w:num w:numId="11" w16cid:durableId="1582911260">
    <w:abstractNumId w:val="26"/>
  </w:num>
  <w:num w:numId="12" w16cid:durableId="1604192029">
    <w:abstractNumId w:val="6"/>
  </w:num>
  <w:num w:numId="13" w16cid:durableId="1554732883">
    <w:abstractNumId w:val="4"/>
  </w:num>
  <w:num w:numId="14" w16cid:durableId="1320424090">
    <w:abstractNumId w:val="17"/>
  </w:num>
  <w:num w:numId="15" w16cid:durableId="603809882">
    <w:abstractNumId w:val="23"/>
  </w:num>
  <w:num w:numId="16" w16cid:durableId="780033038">
    <w:abstractNumId w:val="28"/>
  </w:num>
  <w:num w:numId="17" w16cid:durableId="554390050">
    <w:abstractNumId w:val="24"/>
  </w:num>
  <w:num w:numId="18" w16cid:durableId="2060668767">
    <w:abstractNumId w:val="19"/>
  </w:num>
  <w:num w:numId="19" w16cid:durableId="486630324">
    <w:abstractNumId w:val="10"/>
  </w:num>
  <w:num w:numId="20" w16cid:durableId="1200244182">
    <w:abstractNumId w:val="18"/>
  </w:num>
  <w:num w:numId="21" w16cid:durableId="1353871804">
    <w:abstractNumId w:val="7"/>
  </w:num>
  <w:num w:numId="22" w16cid:durableId="700278400">
    <w:abstractNumId w:val="8"/>
  </w:num>
  <w:num w:numId="23" w16cid:durableId="669602764">
    <w:abstractNumId w:val="25"/>
  </w:num>
  <w:num w:numId="24" w16cid:durableId="1642999331">
    <w:abstractNumId w:val="14"/>
  </w:num>
  <w:num w:numId="25" w16cid:durableId="1845823558">
    <w:abstractNumId w:val="20"/>
  </w:num>
  <w:num w:numId="26" w16cid:durableId="320934947">
    <w:abstractNumId w:val="13"/>
  </w:num>
  <w:num w:numId="27" w16cid:durableId="1839225528">
    <w:abstractNumId w:val="3"/>
  </w:num>
  <w:num w:numId="28" w16cid:durableId="206727597">
    <w:abstractNumId w:val="9"/>
  </w:num>
  <w:num w:numId="29" w16cid:durableId="3584294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8F"/>
    <w:rsid w:val="0000097A"/>
    <w:rsid w:val="0000732C"/>
    <w:rsid w:val="000128A9"/>
    <w:rsid w:val="00017B31"/>
    <w:rsid w:val="000226ED"/>
    <w:rsid w:val="00031127"/>
    <w:rsid w:val="00070F47"/>
    <w:rsid w:val="000820B4"/>
    <w:rsid w:val="00085C95"/>
    <w:rsid w:val="000C497D"/>
    <w:rsid w:val="000C4CD8"/>
    <w:rsid w:val="000C7CF3"/>
    <w:rsid w:val="000E2348"/>
    <w:rsid w:val="000F57A3"/>
    <w:rsid w:val="00112873"/>
    <w:rsid w:val="00113391"/>
    <w:rsid w:val="001275EE"/>
    <w:rsid w:val="00131674"/>
    <w:rsid w:val="00133B75"/>
    <w:rsid w:val="00151887"/>
    <w:rsid w:val="00153DBB"/>
    <w:rsid w:val="00163C37"/>
    <w:rsid w:val="0016419A"/>
    <w:rsid w:val="00186DFD"/>
    <w:rsid w:val="001A112F"/>
    <w:rsid w:val="001A4196"/>
    <w:rsid w:val="001A697F"/>
    <w:rsid w:val="001A782B"/>
    <w:rsid w:val="001B7DA1"/>
    <w:rsid w:val="001D6F0B"/>
    <w:rsid w:val="001E44DE"/>
    <w:rsid w:val="002043FB"/>
    <w:rsid w:val="00206188"/>
    <w:rsid w:val="00216649"/>
    <w:rsid w:val="0022328A"/>
    <w:rsid w:val="0023778F"/>
    <w:rsid w:val="002466AA"/>
    <w:rsid w:val="002660A7"/>
    <w:rsid w:val="0027377F"/>
    <w:rsid w:val="0027524D"/>
    <w:rsid w:val="0029617E"/>
    <w:rsid w:val="002B502F"/>
    <w:rsid w:val="002E0234"/>
    <w:rsid w:val="002F4711"/>
    <w:rsid w:val="002F473D"/>
    <w:rsid w:val="00301FF1"/>
    <w:rsid w:val="0030541A"/>
    <w:rsid w:val="00310628"/>
    <w:rsid w:val="0033066C"/>
    <w:rsid w:val="00330F0A"/>
    <w:rsid w:val="00372E8D"/>
    <w:rsid w:val="003A1083"/>
    <w:rsid w:val="003C390B"/>
    <w:rsid w:val="003C784E"/>
    <w:rsid w:val="003D4C81"/>
    <w:rsid w:val="00404BDF"/>
    <w:rsid w:val="0041624E"/>
    <w:rsid w:val="004219AE"/>
    <w:rsid w:val="0048492A"/>
    <w:rsid w:val="004902A9"/>
    <w:rsid w:val="004B31A9"/>
    <w:rsid w:val="004B6761"/>
    <w:rsid w:val="004D2E67"/>
    <w:rsid w:val="004E3FF0"/>
    <w:rsid w:val="004E6A35"/>
    <w:rsid w:val="004F1867"/>
    <w:rsid w:val="00500D00"/>
    <w:rsid w:val="00502094"/>
    <w:rsid w:val="00515D0E"/>
    <w:rsid w:val="005229D2"/>
    <w:rsid w:val="005330A6"/>
    <w:rsid w:val="00534CDA"/>
    <w:rsid w:val="005446C3"/>
    <w:rsid w:val="005556EF"/>
    <w:rsid w:val="00557DE0"/>
    <w:rsid w:val="0056158B"/>
    <w:rsid w:val="00574415"/>
    <w:rsid w:val="00585B9B"/>
    <w:rsid w:val="00595A9C"/>
    <w:rsid w:val="005F2603"/>
    <w:rsid w:val="006043B3"/>
    <w:rsid w:val="00610EF0"/>
    <w:rsid w:val="006174C1"/>
    <w:rsid w:val="0065170F"/>
    <w:rsid w:val="0066253E"/>
    <w:rsid w:val="00665FA5"/>
    <w:rsid w:val="00666F7E"/>
    <w:rsid w:val="00673699"/>
    <w:rsid w:val="0069543D"/>
    <w:rsid w:val="00695454"/>
    <w:rsid w:val="006C1681"/>
    <w:rsid w:val="0070451E"/>
    <w:rsid w:val="0071286A"/>
    <w:rsid w:val="007521A6"/>
    <w:rsid w:val="007604B7"/>
    <w:rsid w:val="00794ACE"/>
    <w:rsid w:val="00795086"/>
    <w:rsid w:val="007979B9"/>
    <w:rsid w:val="007A0D74"/>
    <w:rsid w:val="007C06EB"/>
    <w:rsid w:val="007C57AF"/>
    <w:rsid w:val="007C5B9C"/>
    <w:rsid w:val="007C793B"/>
    <w:rsid w:val="007E0A2A"/>
    <w:rsid w:val="00803688"/>
    <w:rsid w:val="008142FF"/>
    <w:rsid w:val="00814B2D"/>
    <w:rsid w:val="008154E0"/>
    <w:rsid w:val="00872836"/>
    <w:rsid w:val="00887ED2"/>
    <w:rsid w:val="008C1593"/>
    <w:rsid w:val="008E0188"/>
    <w:rsid w:val="00903904"/>
    <w:rsid w:val="00911796"/>
    <w:rsid w:val="00916044"/>
    <w:rsid w:val="00930A61"/>
    <w:rsid w:val="009578CB"/>
    <w:rsid w:val="00972701"/>
    <w:rsid w:val="0098640D"/>
    <w:rsid w:val="00993CE4"/>
    <w:rsid w:val="009C292C"/>
    <w:rsid w:val="009D4C46"/>
    <w:rsid w:val="009F5B1A"/>
    <w:rsid w:val="00A0300A"/>
    <w:rsid w:val="00A453B3"/>
    <w:rsid w:val="00A46964"/>
    <w:rsid w:val="00A51078"/>
    <w:rsid w:val="00A651DC"/>
    <w:rsid w:val="00A82B59"/>
    <w:rsid w:val="00A979B3"/>
    <w:rsid w:val="00AA63C8"/>
    <w:rsid w:val="00AB2464"/>
    <w:rsid w:val="00AC6987"/>
    <w:rsid w:val="00AD6764"/>
    <w:rsid w:val="00AF09C9"/>
    <w:rsid w:val="00B23850"/>
    <w:rsid w:val="00B439E0"/>
    <w:rsid w:val="00B71A94"/>
    <w:rsid w:val="00B84FEB"/>
    <w:rsid w:val="00B85E97"/>
    <w:rsid w:val="00BA09C7"/>
    <w:rsid w:val="00BA479D"/>
    <w:rsid w:val="00BA7A30"/>
    <w:rsid w:val="00BB4652"/>
    <w:rsid w:val="00BB6967"/>
    <w:rsid w:val="00BC7D0F"/>
    <w:rsid w:val="00C0171D"/>
    <w:rsid w:val="00C36992"/>
    <w:rsid w:val="00C71C9F"/>
    <w:rsid w:val="00C71EC8"/>
    <w:rsid w:val="00C74FE1"/>
    <w:rsid w:val="00C75827"/>
    <w:rsid w:val="00CA43B0"/>
    <w:rsid w:val="00CB722A"/>
    <w:rsid w:val="00CC0585"/>
    <w:rsid w:val="00CC321B"/>
    <w:rsid w:val="00CD6654"/>
    <w:rsid w:val="00D07026"/>
    <w:rsid w:val="00D1410E"/>
    <w:rsid w:val="00D27C2C"/>
    <w:rsid w:val="00D311C4"/>
    <w:rsid w:val="00D319E9"/>
    <w:rsid w:val="00D57386"/>
    <w:rsid w:val="00D84461"/>
    <w:rsid w:val="00D97FB3"/>
    <w:rsid w:val="00DA6C6E"/>
    <w:rsid w:val="00DF0A4B"/>
    <w:rsid w:val="00DF497C"/>
    <w:rsid w:val="00E02A5D"/>
    <w:rsid w:val="00E35C4E"/>
    <w:rsid w:val="00E8580B"/>
    <w:rsid w:val="00EC6EE4"/>
    <w:rsid w:val="00EE1B21"/>
    <w:rsid w:val="00EE5F1A"/>
    <w:rsid w:val="00EF0CAD"/>
    <w:rsid w:val="00EF505B"/>
    <w:rsid w:val="00EF6494"/>
    <w:rsid w:val="00EF7359"/>
    <w:rsid w:val="00F06B8E"/>
    <w:rsid w:val="00F11F66"/>
    <w:rsid w:val="00F135E2"/>
    <w:rsid w:val="00F26778"/>
    <w:rsid w:val="00F33F30"/>
    <w:rsid w:val="00F5357D"/>
    <w:rsid w:val="00F5392C"/>
    <w:rsid w:val="00F7111C"/>
    <w:rsid w:val="00FC5E1B"/>
    <w:rsid w:val="00FE56DA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C78D3"/>
  <w15:docId w15:val="{9AFEFD2B-CB8F-4245-A2DE-0AC08E49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uckeye Serif 2" w:eastAsia="Buckeye Serif 2" w:hAnsi="Buckeye Serif 2" w:cs="Buckeye Serif 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E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7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BuckeyeSerif2-SemiBold" w:eastAsia="BuckeyeSerif2-SemiBold" w:hAnsi="BuckeyeSerif2-SemiBold" w:cs="BuckeyeSerif2-SemiBold"/>
      <w:b/>
      <w:bCs/>
    </w:rPr>
  </w:style>
  <w:style w:type="paragraph" w:styleId="Title">
    <w:name w:val="Title"/>
    <w:basedOn w:val="Normal"/>
    <w:uiPriority w:val="10"/>
    <w:qFormat/>
    <w:pPr>
      <w:spacing w:before="190"/>
      <w:ind w:left="120"/>
    </w:pPr>
    <w:rPr>
      <w:rFonts w:ascii="BuckeyeSerif2-Black" w:eastAsia="BuckeyeSerif2-Black" w:hAnsi="BuckeyeSerif2-Black" w:cs="BuckeyeSerif2-Black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4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C49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97D"/>
    <w:rPr>
      <w:rFonts w:ascii="Buckeye Serif 2" w:eastAsia="Buckeye Serif 2" w:hAnsi="Buckeye Serif 2" w:cs="Buckeye Serif 2"/>
    </w:rPr>
  </w:style>
  <w:style w:type="paragraph" w:styleId="Footer">
    <w:name w:val="footer"/>
    <w:basedOn w:val="Normal"/>
    <w:link w:val="FooterChar"/>
    <w:uiPriority w:val="99"/>
    <w:unhideWhenUsed/>
    <w:rsid w:val="000C49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97D"/>
    <w:rPr>
      <w:rFonts w:ascii="Buckeye Serif 2" w:eastAsia="Buckeye Serif 2" w:hAnsi="Buckeye Serif 2" w:cs="Buckeye Serif 2"/>
    </w:rPr>
  </w:style>
  <w:style w:type="character" w:styleId="Strong">
    <w:name w:val="Strong"/>
    <w:basedOn w:val="DefaultParagraphFont"/>
    <w:uiPriority w:val="22"/>
    <w:qFormat/>
    <w:rsid w:val="008E0188"/>
    <w:rPr>
      <w:b/>
      <w:bCs/>
    </w:rPr>
  </w:style>
  <w:style w:type="character" w:styleId="Hyperlink">
    <w:name w:val="Hyperlink"/>
    <w:basedOn w:val="DefaultParagraphFont"/>
    <w:uiPriority w:val="99"/>
    <w:unhideWhenUsed/>
    <w:rsid w:val="008E0188"/>
    <w:rPr>
      <w:color w:val="0000FF"/>
      <w:u w:val="single"/>
    </w:rPr>
  </w:style>
  <w:style w:type="paragraph" w:customStyle="1" w:styleId="Default">
    <w:name w:val="Default"/>
    <w:rsid w:val="00515D0E"/>
    <w:pPr>
      <w:widowControl/>
      <w:adjustRightInd w:val="0"/>
    </w:pPr>
    <w:rPr>
      <w:rFonts w:ascii="Open Sans Light" w:hAnsi="Open Sans Light" w:cs="Open Sans Light"/>
      <w:color w:val="000000"/>
      <w:sz w:val="24"/>
      <w:szCs w:val="24"/>
    </w:rPr>
  </w:style>
  <w:style w:type="character" w:customStyle="1" w:styleId="markedcontent">
    <w:name w:val="markedcontent"/>
    <w:basedOn w:val="DefaultParagraphFont"/>
    <w:rsid w:val="00872836"/>
  </w:style>
  <w:style w:type="character" w:styleId="UnresolvedMention">
    <w:name w:val="Unresolved Mention"/>
    <w:basedOn w:val="DefaultParagraphFont"/>
    <w:uiPriority w:val="99"/>
    <w:semiHidden/>
    <w:unhideWhenUsed/>
    <w:rsid w:val="002E02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3850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48492A"/>
    <w:rPr>
      <w:rFonts w:ascii="BuckeyeSerif2-SemiBold" w:eastAsia="BuckeyeSerif2-SemiBold" w:hAnsi="BuckeyeSerif2-SemiBold" w:cs="BuckeyeSerif2-SemiBold"/>
      <w:b/>
      <w:bCs/>
    </w:rPr>
  </w:style>
  <w:style w:type="paragraph" w:styleId="NormalWeb">
    <w:name w:val="Normal (Web)"/>
    <w:basedOn w:val="Normal"/>
    <w:uiPriority w:val="99"/>
    <w:unhideWhenUsed/>
    <w:rsid w:val="00153DB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5E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77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AC6987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log.gaijinpot.com/6-hollywood-ripoffs-of-japanese-anime-and-manga/" TargetMode="External"/><Relationship Id="rId18" Type="http://schemas.openxmlformats.org/officeDocument/2006/relationships/hyperlink" Target="https://easc.osu.edu/resources/teaching-resources/take-go-series/japanese-popular-culture/resource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1stopasia.com/blog/localization-in-disney-songs-and-why-they-stay-in-our-heads-for-a-lifetime/" TargetMode="External"/><Relationship Id="rId17" Type="http://schemas.openxmlformats.org/officeDocument/2006/relationships/hyperlink" Target="https://www.youtube.com/watch?v=ASb3FS5-bB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br.com/the-differences-between-manga-manhwa-manhua-explained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an-paul.net/the-globalization-of-music-has-made-it-easier-for-people-to-access-songs-from-other-culture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mdb.com/title/tt23289160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easc.osu.edu/resources/teaching-resourc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mdb.com/title/tt0831387/?ref_=fn_al_tt_2%20)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8FF7B1B1D3747A56B7EC5FBA5B9DF" ma:contentTypeVersion="18" ma:contentTypeDescription="Create a new document." ma:contentTypeScope="" ma:versionID="e6269952895e12de5d5623c8b9b21cf9">
  <xsd:schema xmlns:xsd="http://www.w3.org/2001/XMLSchema" xmlns:xs="http://www.w3.org/2001/XMLSchema" xmlns:p="http://schemas.microsoft.com/office/2006/metadata/properties" xmlns:ns2="8b1e7f3e-bb12-474b-b482-4fa739e63894" xmlns:ns3="3ce6d955-4258-458b-ac6b-518e3d6206e9" targetNamespace="http://schemas.microsoft.com/office/2006/metadata/properties" ma:root="true" ma:fieldsID="7f24df518ceec03e28a1965ef062b5cd" ns2:_="" ns3:_="">
    <xsd:import namespace="8b1e7f3e-bb12-474b-b482-4fa739e63894"/>
    <xsd:import namespace="3ce6d955-4258-458b-ac6b-518e3d6206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e7f3e-bb12-474b-b482-4fa739e63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b434354-605c-4a24-9fd5-b21458dd1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6d955-4258-458b-ac6b-518e3d6206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4ea684d-1910-4ad9-a292-ff73b776d231}" ma:internalName="TaxCatchAll" ma:showField="CatchAllData" ma:web="3ce6d955-4258-458b-ac6b-518e3d6206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1e7f3e-bb12-474b-b482-4fa739e63894">
      <Terms xmlns="http://schemas.microsoft.com/office/infopath/2007/PartnerControls"/>
    </lcf76f155ced4ddcb4097134ff3c332f>
    <TaxCatchAll xmlns="3ce6d955-4258-458b-ac6b-518e3d6206e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538811-E71F-4013-9855-0A49454BD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e7f3e-bb12-474b-b482-4fa739e63894"/>
    <ds:schemaRef ds:uri="3ce6d955-4258-458b-ac6b-518e3d6206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253F1F-B171-4C0D-800B-F14A15AFB0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48B63F-2AAE-4F8D-B0F5-462061B9D112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3ce6d955-4258-458b-ac6b-518e3d6206e9"/>
    <ds:schemaRef ds:uri="http://purl.org/dc/elements/1.1/"/>
    <ds:schemaRef ds:uri="http://purl.org/dc/dcmitype/"/>
    <ds:schemaRef ds:uri="8b1e7f3e-bb12-474b-b482-4fa739e63894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DFEF440-560C-4BB6-9DA2-6606D82566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654</Words>
  <Characters>3497</Characters>
  <Application>Microsoft Office Word</Application>
  <DocSecurity>0</DocSecurity>
  <Lines>124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 Study Guide</vt:lpstr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 Study Guide</dc:title>
  <dc:creator>Smith, Janet L.</dc:creator>
  <cp:lastModifiedBy>Smith, Janet</cp:lastModifiedBy>
  <cp:revision>12</cp:revision>
  <cp:lastPrinted>2024-01-24T19:53:00Z</cp:lastPrinted>
  <dcterms:created xsi:type="dcterms:W3CDTF">2024-02-13T18:47:00Z</dcterms:created>
  <dcterms:modified xsi:type="dcterms:W3CDTF">2024-02-20T14:54:00Z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LastSaved">
    <vt:filetime>2023-02-16T00:00:00Z</vt:filetime>
  </property>
  <property fmtid="{D5CDD505-2E9C-101B-9397-08002B2CF9AE}" pid="4" name="Producer">
    <vt:lpwstr>macOS Version 13.2 (Build 22D49) Quartz PDFContext</vt:lpwstr>
  </property>
  <property fmtid="{D5CDD505-2E9C-101B-9397-08002B2CF9AE}" pid="5" name="ContentTypeId">
    <vt:lpwstr>0x010100EDE8FF7B1B1D3747A56B7EC5FBA5B9DF</vt:lpwstr>
  </property>
</Properties>
</file>